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C4" w:rsidRDefault="00D43CC4" w:rsidP="00D43CC4">
      <w:pPr>
        <w:spacing w:after="0" w:line="240" w:lineRule="auto"/>
        <w:rPr>
          <w:sz w:val="28"/>
          <w:szCs w:val="28"/>
        </w:rPr>
      </w:pPr>
    </w:p>
    <w:tbl>
      <w:tblPr>
        <w:tblW w:w="11325" w:type="dxa"/>
        <w:tblInd w:w="-792" w:type="dxa"/>
        <w:tblLayout w:type="fixed"/>
        <w:tblLook w:val="04A0"/>
      </w:tblPr>
      <w:tblGrid>
        <w:gridCol w:w="1080"/>
        <w:gridCol w:w="10245"/>
      </w:tblGrid>
      <w:tr w:rsidR="00D43CC4" w:rsidTr="00D43CC4">
        <w:tc>
          <w:tcPr>
            <w:tcW w:w="1080" w:type="dxa"/>
          </w:tcPr>
          <w:p w:rsidR="00D43CC4" w:rsidRDefault="00D43CC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249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3965"/>
              <w:gridCol w:w="5107"/>
            </w:tblGrid>
            <w:tr w:rsidR="00D43CC4">
              <w:tc>
                <w:tcPr>
                  <w:tcW w:w="3965" w:type="dxa"/>
                  <w:hideMark/>
                </w:tcPr>
                <w:p w:rsidR="00D43CC4" w:rsidRDefault="00D43CC4">
                  <w:pPr>
                    <w:spacing w:after="0" w:line="240" w:lineRule="auto"/>
                    <w:ind w:hanging="20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КОМУНАЛЬНИЙ ЗАКЛАД</w:t>
                  </w:r>
                </w:p>
                <w:p w:rsidR="00D43CC4" w:rsidRDefault="00D43CC4">
                  <w:pPr>
                    <w:spacing w:after="0" w:line="240" w:lineRule="auto"/>
                    <w:ind w:hanging="20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«ДОШКІЛЬНИЙ</w:t>
                  </w:r>
                </w:p>
                <w:p w:rsidR="00D43CC4" w:rsidRDefault="00D43CC4">
                  <w:pPr>
                    <w:spacing w:after="0" w:line="240" w:lineRule="auto"/>
                    <w:ind w:hanging="20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НАВЧАЛЬНИЙ ЗАКЛАД</w:t>
                  </w:r>
                </w:p>
                <w:p w:rsidR="00D43CC4" w:rsidRDefault="00D43CC4">
                  <w:pPr>
                    <w:spacing w:after="0" w:line="240" w:lineRule="auto"/>
                    <w:ind w:hanging="205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(ЯСЛА-САДОК) № </w:t>
                  </w:r>
                  <w:r w:rsidR="00A437C5">
                    <w:rPr>
                      <w:b/>
                      <w:sz w:val="28"/>
                      <w:szCs w:val="28"/>
                    </w:rPr>
                    <w:t>178</w:t>
                  </w:r>
                </w:p>
                <w:p w:rsidR="00D43CC4" w:rsidRDefault="00D43CC4">
                  <w:pPr>
                    <w:pStyle w:val="8"/>
                    <w:spacing w:before="0" w:after="0" w:line="240" w:lineRule="auto"/>
                    <w:jc w:val="center"/>
                    <w:rPr>
                      <w:rFonts w:ascii="Times New Roman" w:hAnsi="Times New Roman"/>
                      <w:b/>
                      <w:i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 w:val="0"/>
                      <w:sz w:val="28"/>
                      <w:szCs w:val="28"/>
                      <w:lang w:eastAsia="en-US"/>
                    </w:rPr>
                    <w:t>ХАРКІВСЬКОЇ</w:t>
                  </w:r>
                </w:p>
                <w:p w:rsidR="00D43CC4" w:rsidRDefault="00D43CC4">
                  <w:pPr>
                    <w:pStyle w:val="8"/>
                    <w:spacing w:before="0"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 w:val="0"/>
                      <w:sz w:val="28"/>
                      <w:szCs w:val="28"/>
                      <w:lang w:eastAsia="en-US"/>
                    </w:rPr>
                    <w:t>МІСЬКОЇ РАДИ»</w:t>
                  </w:r>
                </w:p>
              </w:tc>
              <w:tc>
                <w:tcPr>
                  <w:tcW w:w="5107" w:type="dxa"/>
                  <w:hideMark/>
                </w:tcPr>
                <w:p w:rsidR="00D43CC4" w:rsidRDefault="00D43CC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КОММУНАЛЬНОЕ УЧРЕЖДЕНИЕ</w:t>
                  </w:r>
                </w:p>
                <w:p w:rsidR="00D43CC4" w:rsidRDefault="00D43CC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«ДОШКОЛЬНОЕ</w:t>
                  </w:r>
                </w:p>
                <w:p w:rsidR="00D43CC4" w:rsidRDefault="00D43CC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УЧЕБНОЕ УЧРЕЖДЕНИЕ</w:t>
                  </w:r>
                </w:p>
                <w:p w:rsidR="00D43CC4" w:rsidRDefault="00D43CC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(ЯСЛИ-САД) № </w:t>
                  </w:r>
                  <w:r w:rsidR="00A437C5">
                    <w:rPr>
                      <w:b/>
                      <w:sz w:val="28"/>
                      <w:szCs w:val="28"/>
                    </w:rPr>
                    <w:t>178</w:t>
                  </w:r>
                </w:p>
                <w:p w:rsidR="00D43CC4" w:rsidRDefault="00D43CC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ХАРЬКОВСКОГО</w:t>
                  </w:r>
                </w:p>
                <w:p w:rsidR="00D43CC4" w:rsidRDefault="00D43CC4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ГОРОДСКОГО СОВЕТА»</w:t>
                  </w:r>
                </w:p>
              </w:tc>
            </w:tr>
          </w:tbl>
          <w:p w:rsidR="00D43CC4" w:rsidRDefault="00D43CC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43CC4" w:rsidRDefault="00D43CC4" w:rsidP="00D43CC4">
      <w:pPr>
        <w:pStyle w:val="31"/>
        <w:widowControl w:val="0"/>
        <w:pBdr>
          <w:bottom w:val="single" w:sz="12" w:space="1" w:color="auto"/>
        </w:pBdr>
        <w:spacing w:after="0"/>
        <w:outlineLvl w:val="9"/>
        <w:rPr>
          <w:b w:val="0"/>
          <w:i/>
          <w:sz w:val="28"/>
          <w:szCs w:val="28"/>
          <w:u w:val="single"/>
          <w:lang w:val="uk-UA"/>
        </w:rPr>
      </w:pPr>
    </w:p>
    <w:p w:rsidR="00D43CC4" w:rsidRDefault="00D43CC4" w:rsidP="00D43CC4">
      <w:pPr>
        <w:spacing w:after="0" w:line="240" w:lineRule="auto"/>
        <w:rPr>
          <w:sz w:val="24"/>
          <w:szCs w:val="24"/>
        </w:rPr>
      </w:pPr>
    </w:p>
    <w:p w:rsidR="00D43CC4" w:rsidRDefault="00D43CC4" w:rsidP="00D43CC4">
      <w:pPr>
        <w:pStyle w:val="1"/>
        <w:rPr>
          <w:szCs w:val="28"/>
        </w:rPr>
      </w:pPr>
    </w:p>
    <w:p w:rsidR="00D43CC4" w:rsidRDefault="00D43CC4" w:rsidP="00D43CC4">
      <w:pPr>
        <w:pStyle w:val="1"/>
        <w:rPr>
          <w:szCs w:val="28"/>
        </w:rPr>
      </w:pPr>
      <w:r>
        <w:rPr>
          <w:szCs w:val="28"/>
        </w:rPr>
        <w:t xml:space="preserve">НАКАЗ  </w:t>
      </w:r>
    </w:p>
    <w:p w:rsidR="00D43CC4" w:rsidRDefault="00D43CC4" w:rsidP="00D43CC4">
      <w:pPr>
        <w:spacing w:after="0" w:line="240" w:lineRule="auto"/>
        <w:ind w:right="-81"/>
        <w:rPr>
          <w:b/>
          <w:sz w:val="28"/>
          <w:szCs w:val="28"/>
        </w:rPr>
      </w:pPr>
    </w:p>
    <w:p w:rsidR="00D43CC4" w:rsidRDefault="00D43CC4" w:rsidP="00D43CC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10.12.2014                                                                                                      № </w:t>
      </w:r>
      <w:r w:rsidR="00A437C5">
        <w:rPr>
          <w:sz w:val="28"/>
          <w:szCs w:val="28"/>
        </w:rPr>
        <w:t>68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D43CC4" w:rsidRDefault="00D43CC4" w:rsidP="00D43CC4"/>
    <w:p w:rsidR="00D43CC4" w:rsidRDefault="00D43CC4" w:rsidP="00D43CC4">
      <w:pPr>
        <w:pStyle w:val="a3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 запобігання всім видам</w:t>
      </w:r>
    </w:p>
    <w:p w:rsidR="00D43CC4" w:rsidRDefault="00D43CC4" w:rsidP="00D43CC4">
      <w:pPr>
        <w:pStyle w:val="a3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дитячого травматизму вихованців </w:t>
      </w:r>
    </w:p>
    <w:p w:rsidR="00D43CC4" w:rsidRDefault="00D43CC4" w:rsidP="00D43CC4">
      <w:pPr>
        <w:pStyle w:val="a3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«ДНЗ № </w:t>
      </w:r>
      <w:r w:rsidR="00A437C5">
        <w:rPr>
          <w:rFonts w:ascii="Times New Roman" w:eastAsia="Calibri" w:hAnsi="Times New Roman"/>
          <w:sz w:val="28"/>
          <w:szCs w:val="28"/>
          <w:lang w:val="uk-UA"/>
        </w:rPr>
        <w:t>178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» під час проведення     </w:t>
      </w:r>
    </w:p>
    <w:p w:rsidR="00D43CC4" w:rsidRDefault="00D43CC4" w:rsidP="00D43CC4">
      <w:pPr>
        <w:pStyle w:val="a3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новорічних, різдвяних свят </w:t>
      </w:r>
    </w:p>
    <w:p w:rsidR="00D43CC4" w:rsidRDefault="00D43CC4" w:rsidP="00D43CC4">
      <w:r>
        <w:rPr>
          <w:rFonts w:eastAsia="Calibri"/>
          <w:sz w:val="28"/>
          <w:szCs w:val="28"/>
        </w:rPr>
        <w:t>2014/2015  навчального  року</w:t>
      </w:r>
    </w:p>
    <w:p w:rsidR="00D43CC4" w:rsidRDefault="00D43CC4" w:rsidP="00D43CC4">
      <w:pPr>
        <w:ind w:left="5387"/>
      </w:pPr>
    </w:p>
    <w:p w:rsidR="00D43CC4" w:rsidRDefault="00D43CC4" w:rsidP="00D43CC4">
      <w:pPr>
        <w:pStyle w:val="a3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На виконання Законів України «Про освіту», «Про загальну середню освіту», «Про охорону дитинства», постанови Кабінету Міністрів України від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22.03.2001 № 270 «Про затвердження Порядку розслідування та обліку нещасних випадків невиробничого характеру», наказів Міністерства освіти 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науки України від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31.08.2001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616 «Про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затвердження Положення про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1365 «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Про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>
        <w:rPr>
          <w:rFonts w:ascii="Times New Roman" w:hAnsi="Times New Roman"/>
          <w:sz w:val="28"/>
          <w:szCs w:val="28"/>
          <w:lang w:val="uk-UA"/>
        </w:rPr>
        <w:t>від 01.08.2001 №563 «Про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затвердження Положення про організацію роботи з охорони праці учасників навчально-виховного процесу в установах 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закладах освіти» (зі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науки України» (зі змінами), листів Міністерства освіти 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науки України від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26.05.2014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№1/9-266 «Про використання Методичних матеріалів «Вимоги безпеки під час канікул», від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16.06.2014 №1/9-319 «Про використання Методичних матеріалів щодо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організація навчання і перевірки знань, проведення інструктажів з питань охорони праці, безпеки життєдіяльності 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закладах»; наказів Департаменту освіти Харківської міської ради від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08.01.2014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8 «Про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підсумки профілактичної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роботи з питань запобігання всім видам дитячого травматизму 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закладах освіти м.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Харкова  у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2013 році та про завдання на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2014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рік», від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15.08.2014 №109 «</w:t>
      </w:r>
      <w:r>
        <w:rPr>
          <w:rFonts w:ascii="Times New Roman" w:hAnsi="Times New Roman"/>
          <w:bCs/>
          <w:sz w:val="28"/>
          <w:szCs w:val="28"/>
          <w:lang w:val="uk-UA"/>
        </w:rPr>
        <w:t>Про посилення профілактичної роботи щодо</w:t>
      </w: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запобігання нещасним випадкам з учнями та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вихованцями закладів освіти м. Харкова  в</w:t>
      </w: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2014/2015 навчальному році»,   від 09.12.2014 № 215 «Про запобігання всім видам дитячого травматизму серед учнів та вихованців навчальних закладів міста під час проведення новорічних, різдвяних свят і зимових шкільних канікул 2014/2015 навчального року», наказів управління освіти адміністрації Дзержинського району Харківської міської ради від 09.01.2014 № 6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підсумки профілактичної роботи з питань запобігання всім видам дитячого травматизму в навчальних 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закладах  Дзержинського району м. Харкова  у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2013 році та про завдання на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2014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рік», від 18.08.2014 № 207 «</w:t>
      </w:r>
      <w:r>
        <w:rPr>
          <w:rFonts w:ascii="Times New Roman" w:hAnsi="Times New Roman"/>
          <w:bCs/>
          <w:sz w:val="28"/>
          <w:szCs w:val="28"/>
          <w:lang w:val="uk-UA"/>
        </w:rPr>
        <w:t>Про посилення профілактичної роботи щодо</w:t>
      </w: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запобігання нещасним випадкам з учнями та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вихованцями навчальних закладів  Дзержинського району м. Харкова  в</w:t>
      </w: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2014/2015 навчальному році», </w:t>
      </w:r>
      <w:r>
        <w:rPr>
          <w:rFonts w:ascii="Times New Roman" w:hAnsi="Times New Roman"/>
          <w:sz w:val="28"/>
          <w:szCs w:val="28"/>
          <w:lang w:val="uk-UA"/>
        </w:rPr>
        <w:t>забезпечуючи реалізацію державної політики 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галузі охорони дитинства, наказу управління освіти від 10.12.2014 № 283 «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Про запобігання всім видам дитячого травматизму серед учнів та вихованців навчальних закладів Дзержинського району м. Харкова під час проведення     новорічних, різдвяних свят і зимових шкільних  канікул 2014/2015  навчального  року»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метою запобігання випадкам дитячого травматизму під час проведення новорічних і різдвяних свят, відпочинку дітей у зимовий період 2014/2015 навчального року</w:t>
      </w:r>
    </w:p>
    <w:p w:rsidR="00D43CC4" w:rsidRDefault="00D43CC4" w:rsidP="00D43CC4">
      <w:pPr>
        <w:spacing w:line="360" w:lineRule="auto"/>
        <w:ind w:firstLine="851"/>
        <w:jc w:val="both"/>
        <w:rPr>
          <w:sz w:val="28"/>
          <w:szCs w:val="28"/>
        </w:rPr>
      </w:pPr>
    </w:p>
    <w:p w:rsidR="00D43CC4" w:rsidRDefault="00D43CC4" w:rsidP="00D43C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D43CC4" w:rsidRDefault="00D43CC4" w:rsidP="00D4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1.Відповідальність за збереження життя та здоров’я дітей  у дошкільному закладі під час проведення новорічних і різдвяних свят  залишаю за собою.</w:t>
      </w:r>
    </w:p>
    <w:p w:rsidR="00D43CC4" w:rsidRDefault="00D43CC4" w:rsidP="00D4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Новорічні свята у закладі провести 2</w:t>
      </w:r>
      <w:r w:rsidR="00A437C5">
        <w:rPr>
          <w:sz w:val="28"/>
          <w:szCs w:val="28"/>
        </w:rPr>
        <w:t>5</w:t>
      </w:r>
      <w:r>
        <w:rPr>
          <w:sz w:val="28"/>
          <w:szCs w:val="28"/>
        </w:rPr>
        <w:t>.12.2014 року</w:t>
      </w:r>
      <w:r w:rsidR="00A437C5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="00A437C5">
        <w:rPr>
          <w:sz w:val="28"/>
          <w:szCs w:val="28"/>
        </w:rPr>
        <w:t xml:space="preserve">26.12.2014року </w:t>
      </w:r>
      <w:r>
        <w:rPr>
          <w:sz w:val="28"/>
          <w:szCs w:val="28"/>
        </w:rPr>
        <w:t>за наступним графіком:</w:t>
      </w:r>
    </w:p>
    <w:p w:rsidR="00A437C5" w:rsidRDefault="00A437C5" w:rsidP="00D4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25.12.2014 </w:t>
      </w:r>
      <w:r w:rsidR="00D43CC4">
        <w:rPr>
          <w:sz w:val="28"/>
          <w:szCs w:val="28"/>
        </w:rPr>
        <w:t xml:space="preserve"> </w:t>
      </w:r>
    </w:p>
    <w:p w:rsidR="00D43CC4" w:rsidRDefault="00D43CC4" w:rsidP="00D4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молодша група № 1 о 9:30,  відповідальні:</w:t>
      </w:r>
    </w:p>
    <w:p w:rsidR="00D43CC4" w:rsidRDefault="00D43CC4" w:rsidP="00D4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вихователь </w:t>
      </w:r>
      <w:proofErr w:type="spellStart"/>
      <w:r w:rsidR="00A437C5">
        <w:rPr>
          <w:sz w:val="28"/>
          <w:szCs w:val="28"/>
        </w:rPr>
        <w:t>Кобєлєва</w:t>
      </w:r>
      <w:proofErr w:type="spellEnd"/>
      <w:r w:rsidR="00A437C5">
        <w:rPr>
          <w:sz w:val="28"/>
          <w:szCs w:val="28"/>
        </w:rPr>
        <w:t xml:space="preserve"> Ю.Г.</w:t>
      </w:r>
      <w:r>
        <w:rPr>
          <w:sz w:val="28"/>
          <w:szCs w:val="28"/>
        </w:rPr>
        <w:t xml:space="preserve">, музичний керівник </w:t>
      </w:r>
      <w:r w:rsidR="00A437C5">
        <w:rPr>
          <w:sz w:val="28"/>
          <w:szCs w:val="28"/>
        </w:rPr>
        <w:t>Жукова Є.Й</w:t>
      </w:r>
      <w:r>
        <w:rPr>
          <w:sz w:val="28"/>
          <w:szCs w:val="28"/>
        </w:rPr>
        <w:t>.;</w:t>
      </w:r>
    </w:p>
    <w:p w:rsidR="00A437C5" w:rsidRDefault="00A437C5" w:rsidP="00D43CC4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26.12.2014року</w:t>
      </w:r>
    </w:p>
    <w:p w:rsidR="00D43CC4" w:rsidRDefault="00D43CC4" w:rsidP="00D43C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дошкільна група № 2   о </w:t>
      </w:r>
      <w:r w:rsidR="00A437C5">
        <w:rPr>
          <w:sz w:val="28"/>
          <w:szCs w:val="28"/>
        </w:rPr>
        <w:t>09</w:t>
      </w:r>
      <w:r>
        <w:rPr>
          <w:sz w:val="28"/>
          <w:szCs w:val="28"/>
        </w:rPr>
        <w:t>:30,  відповідальні:</w:t>
      </w:r>
    </w:p>
    <w:p w:rsidR="00A437C5" w:rsidRDefault="00D43CC4" w:rsidP="00D43C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виховател</w:t>
      </w:r>
      <w:r w:rsidR="00A437C5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proofErr w:type="spellStart"/>
      <w:r w:rsidR="00A437C5">
        <w:rPr>
          <w:sz w:val="28"/>
          <w:szCs w:val="28"/>
        </w:rPr>
        <w:t>Сімбірьова</w:t>
      </w:r>
      <w:proofErr w:type="spellEnd"/>
      <w:r w:rsidR="00A437C5">
        <w:rPr>
          <w:sz w:val="28"/>
          <w:szCs w:val="28"/>
        </w:rPr>
        <w:t xml:space="preserve"> Н.О.</w:t>
      </w:r>
      <w:r>
        <w:rPr>
          <w:sz w:val="28"/>
          <w:szCs w:val="28"/>
        </w:rPr>
        <w:t xml:space="preserve">, </w:t>
      </w:r>
      <w:r w:rsidR="00A437C5">
        <w:rPr>
          <w:sz w:val="28"/>
          <w:szCs w:val="28"/>
        </w:rPr>
        <w:t>Попруга Н.В</w:t>
      </w:r>
      <w:r>
        <w:rPr>
          <w:sz w:val="28"/>
          <w:szCs w:val="28"/>
        </w:rPr>
        <w:t>., муз</w:t>
      </w:r>
      <w:r w:rsidR="00A437C5">
        <w:rPr>
          <w:sz w:val="28"/>
          <w:szCs w:val="28"/>
        </w:rPr>
        <w:t>.</w:t>
      </w:r>
      <w:r>
        <w:rPr>
          <w:sz w:val="28"/>
          <w:szCs w:val="28"/>
        </w:rPr>
        <w:t xml:space="preserve"> керівник   </w:t>
      </w:r>
      <w:r w:rsidR="00A437C5">
        <w:rPr>
          <w:sz w:val="28"/>
          <w:szCs w:val="28"/>
        </w:rPr>
        <w:t xml:space="preserve">Жукова Є.Й </w:t>
      </w:r>
    </w:p>
    <w:p w:rsidR="00A437C5" w:rsidRDefault="00A437C5" w:rsidP="00D43C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дошкільна група № 3   о 10:30,  відповідальні</w:t>
      </w:r>
    </w:p>
    <w:p w:rsidR="00A437C5" w:rsidRDefault="00A437C5" w:rsidP="00D43C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вихователь </w:t>
      </w:r>
      <w:proofErr w:type="spellStart"/>
      <w:r>
        <w:rPr>
          <w:sz w:val="28"/>
          <w:szCs w:val="28"/>
        </w:rPr>
        <w:t>Малетько</w:t>
      </w:r>
      <w:proofErr w:type="spellEnd"/>
      <w:r>
        <w:rPr>
          <w:sz w:val="28"/>
          <w:szCs w:val="28"/>
        </w:rPr>
        <w:t xml:space="preserve"> Р.К., муз. керівник   Жукова Є.Й</w:t>
      </w:r>
    </w:p>
    <w:p w:rsidR="00A437C5" w:rsidRDefault="00A437C5" w:rsidP="00A437C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дошкільна група № 4   о 11:30,  відповідальні</w:t>
      </w:r>
    </w:p>
    <w:p w:rsidR="00A437C5" w:rsidRDefault="00A437C5" w:rsidP="00A437C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вихователі Крячко Н.Ю., </w:t>
      </w:r>
      <w:proofErr w:type="spellStart"/>
      <w:r>
        <w:rPr>
          <w:sz w:val="28"/>
          <w:szCs w:val="28"/>
        </w:rPr>
        <w:t>Кулабухова</w:t>
      </w:r>
      <w:proofErr w:type="spellEnd"/>
      <w:r>
        <w:rPr>
          <w:sz w:val="28"/>
          <w:szCs w:val="28"/>
        </w:rPr>
        <w:t xml:space="preserve"> О.А., муз. керівник   Жукова Є.Й</w:t>
      </w:r>
    </w:p>
    <w:p w:rsidR="00A437C5" w:rsidRDefault="00A437C5" w:rsidP="00D43CC4">
      <w:pPr>
        <w:spacing w:after="0"/>
        <w:jc w:val="both"/>
        <w:rPr>
          <w:sz w:val="28"/>
          <w:szCs w:val="28"/>
        </w:rPr>
      </w:pPr>
    </w:p>
    <w:p w:rsidR="00D43CC4" w:rsidRDefault="00D43CC4" w:rsidP="00D43C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Вихователям:</w:t>
      </w:r>
    </w:p>
    <w:p w:rsidR="00D43CC4" w:rsidRDefault="00D43CC4" w:rsidP="00D43C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</w:t>
      </w:r>
      <w:r>
        <w:t> </w:t>
      </w:r>
      <w:r>
        <w:rPr>
          <w:sz w:val="28"/>
          <w:szCs w:val="28"/>
        </w:rPr>
        <w:t>Забезпечити неухильне виконання  Кодексу цивільного захисту населення, Законів України «Про дорожній рух», «Про забезпечення санітарного та епідемічного благополуччя населення» в частині проведення відповідної роботи щодо запобігання всім видам дитячого травматизму.</w:t>
      </w:r>
    </w:p>
    <w:p w:rsidR="00D43CC4" w:rsidRDefault="00D43CC4" w:rsidP="00D43CC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D43CC4" w:rsidRDefault="00D43CC4" w:rsidP="00D4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 Провести відповідну роз’яснювальну роботу з батьками та вихованцями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D43CC4" w:rsidRDefault="00D43CC4" w:rsidP="00D43CC4">
      <w:pPr>
        <w:jc w:val="right"/>
        <w:rPr>
          <w:sz w:val="28"/>
          <w:szCs w:val="28"/>
        </w:rPr>
      </w:pPr>
      <w:r>
        <w:rPr>
          <w:sz w:val="28"/>
          <w:szCs w:val="28"/>
        </w:rPr>
        <w:t>До 23.12.2014 під підпис</w:t>
      </w:r>
    </w:p>
    <w:p w:rsidR="00D43CC4" w:rsidRDefault="00D43CC4" w:rsidP="00D4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 Організувати проведення первинних інструктажів з учасниками навчально-виховного процесу з усіх питань безпеки життєдіяльності.</w:t>
      </w:r>
    </w:p>
    <w:p w:rsidR="00D43CC4" w:rsidRDefault="00D43CC4" w:rsidP="00D43CC4">
      <w:pPr>
        <w:jc w:val="right"/>
        <w:rPr>
          <w:sz w:val="28"/>
          <w:szCs w:val="28"/>
        </w:rPr>
      </w:pPr>
      <w:r>
        <w:rPr>
          <w:sz w:val="28"/>
          <w:szCs w:val="28"/>
        </w:rPr>
        <w:t>До 23.12.2014</w:t>
      </w:r>
    </w:p>
    <w:p w:rsidR="00D43CC4" w:rsidRDefault="00D43CC4" w:rsidP="00D43CC4">
      <w:pPr>
        <w:pStyle w:val="a3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4. Розмістити цей наказ на сайті дошкільного закладу.</w:t>
      </w:r>
    </w:p>
    <w:p w:rsidR="00D43CC4" w:rsidRPr="00D43CC4" w:rsidRDefault="00D43CC4" w:rsidP="00D43CC4">
      <w:pPr>
        <w:pStyle w:val="a5"/>
        <w:tabs>
          <w:tab w:val="left" w:pos="426"/>
        </w:tabs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D43CC4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5</w:t>
      </w:r>
      <w:r w:rsidRPr="00D43CC4">
        <w:rPr>
          <w:sz w:val="28"/>
          <w:szCs w:val="28"/>
          <w:lang w:val="uk-UA"/>
        </w:rPr>
        <w:t>.12.2014</w:t>
      </w:r>
    </w:p>
    <w:p w:rsidR="00D43CC4" w:rsidRDefault="00D43CC4" w:rsidP="00D43CC4">
      <w:pPr>
        <w:pStyle w:val="a3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5. Контроль за виконанням цього наказу залишаю за собою.</w:t>
      </w:r>
    </w:p>
    <w:p w:rsidR="00D43CC4" w:rsidRDefault="00D43CC4" w:rsidP="00D43CC4">
      <w:pPr>
        <w:ind w:firstLine="567"/>
        <w:jc w:val="both"/>
        <w:rPr>
          <w:sz w:val="28"/>
          <w:szCs w:val="28"/>
        </w:rPr>
      </w:pPr>
    </w:p>
    <w:p w:rsidR="00D43CC4" w:rsidRDefault="00D43CC4" w:rsidP="00D43CC4">
      <w:pPr>
        <w:rPr>
          <w:sz w:val="28"/>
          <w:szCs w:val="28"/>
        </w:rPr>
      </w:pPr>
      <w:r>
        <w:rPr>
          <w:sz w:val="28"/>
          <w:szCs w:val="28"/>
        </w:rPr>
        <w:t xml:space="preserve">Завідувач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«ДНЗ № 1</w:t>
      </w:r>
      <w:r w:rsidR="00A437C5">
        <w:rPr>
          <w:sz w:val="28"/>
          <w:szCs w:val="28"/>
        </w:rPr>
        <w:t>78</w:t>
      </w:r>
      <w:r>
        <w:rPr>
          <w:sz w:val="28"/>
          <w:szCs w:val="28"/>
        </w:rPr>
        <w:t xml:space="preserve">»                                                          </w:t>
      </w:r>
      <w:r w:rsidR="00A437C5">
        <w:rPr>
          <w:sz w:val="28"/>
          <w:szCs w:val="28"/>
        </w:rPr>
        <w:t>В.М.Фокіна</w:t>
      </w:r>
    </w:p>
    <w:p w:rsidR="00D43CC4" w:rsidRDefault="00D43CC4" w:rsidP="00D43CC4">
      <w:pPr>
        <w:rPr>
          <w:sz w:val="28"/>
          <w:szCs w:val="28"/>
        </w:rPr>
      </w:pPr>
    </w:p>
    <w:p w:rsidR="00D43CC4" w:rsidRDefault="00D43CC4" w:rsidP="00D43CC4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B56375" w:rsidRDefault="00A437C5" w:rsidP="00A437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B56375">
        <w:rPr>
          <w:sz w:val="28"/>
          <w:szCs w:val="28"/>
        </w:rPr>
        <w:t>Кобєлєва</w:t>
      </w:r>
      <w:proofErr w:type="spellEnd"/>
      <w:r w:rsidR="00B56375">
        <w:rPr>
          <w:sz w:val="28"/>
          <w:szCs w:val="28"/>
        </w:rPr>
        <w:t xml:space="preserve"> Ю.Г.</w:t>
      </w:r>
      <w:r w:rsidR="00B56375" w:rsidRPr="00B56375">
        <w:rPr>
          <w:sz w:val="28"/>
          <w:szCs w:val="28"/>
        </w:rPr>
        <w:t xml:space="preserve"> </w:t>
      </w:r>
    </w:p>
    <w:p w:rsidR="00B56375" w:rsidRDefault="00B56375" w:rsidP="00A437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Сімбірьова</w:t>
      </w:r>
      <w:proofErr w:type="spellEnd"/>
      <w:r>
        <w:rPr>
          <w:sz w:val="28"/>
          <w:szCs w:val="28"/>
        </w:rPr>
        <w:t xml:space="preserve"> Н.О.</w:t>
      </w:r>
    </w:p>
    <w:p w:rsidR="00B56375" w:rsidRDefault="00B56375" w:rsidP="00A437C5">
      <w:pPr>
        <w:rPr>
          <w:sz w:val="28"/>
          <w:szCs w:val="28"/>
        </w:rPr>
      </w:pPr>
      <w:r>
        <w:rPr>
          <w:sz w:val="28"/>
          <w:szCs w:val="28"/>
        </w:rPr>
        <w:t xml:space="preserve"> Попруга Н.В.</w:t>
      </w:r>
    </w:p>
    <w:p w:rsidR="00D43CC4" w:rsidRDefault="00B56375" w:rsidP="00A437C5">
      <w:pPr>
        <w:rPr>
          <w:sz w:val="28"/>
          <w:szCs w:val="28"/>
        </w:rPr>
      </w:pPr>
      <w:r w:rsidRPr="00B563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Малетько</w:t>
      </w:r>
      <w:proofErr w:type="spellEnd"/>
      <w:r>
        <w:rPr>
          <w:sz w:val="28"/>
          <w:szCs w:val="28"/>
        </w:rPr>
        <w:t xml:space="preserve"> Р.К.,</w:t>
      </w:r>
    </w:p>
    <w:p w:rsidR="00B56375" w:rsidRDefault="00B56375" w:rsidP="00D43CC4">
      <w:pPr>
        <w:jc w:val="both"/>
        <w:rPr>
          <w:sz w:val="28"/>
          <w:szCs w:val="28"/>
        </w:rPr>
      </w:pPr>
      <w:r>
        <w:rPr>
          <w:sz w:val="28"/>
          <w:szCs w:val="28"/>
        </w:rPr>
        <w:t>Крячко Н.Ю.</w:t>
      </w:r>
    </w:p>
    <w:p w:rsidR="00B56375" w:rsidRDefault="00B56375" w:rsidP="00D4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Кулабухова</w:t>
      </w:r>
      <w:proofErr w:type="spellEnd"/>
      <w:r>
        <w:rPr>
          <w:sz w:val="28"/>
          <w:szCs w:val="28"/>
        </w:rPr>
        <w:t xml:space="preserve"> О.А.   </w:t>
      </w:r>
    </w:p>
    <w:p w:rsidR="00D43CC4" w:rsidRDefault="00B56375" w:rsidP="00D43CC4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Жукова Є.Й</w:t>
      </w:r>
    </w:p>
    <w:p w:rsidR="00D43CC4" w:rsidRDefault="00D43CC4" w:rsidP="00D43CC4">
      <w:pPr>
        <w:spacing w:after="0"/>
        <w:jc w:val="both"/>
        <w:rPr>
          <w:sz w:val="28"/>
          <w:szCs w:val="28"/>
        </w:rPr>
      </w:pPr>
    </w:p>
    <w:p w:rsidR="00FF53FB" w:rsidRDefault="00FF53FB"/>
    <w:sectPr w:rsidR="00FF53FB" w:rsidSect="00FF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3CC4"/>
    <w:rsid w:val="00A437C5"/>
    <w:rsid w:val="00B56375"/>
    <w:rsid w:val="00D43CC4"/>
    <w:rsid w:val="00E52131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4"/>
    <w:rPr>
      <w:rFonts w:ascii="Times New Roman" w:eastAsia="Times New Roman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D43CC4"/>
    <w:pPr>
      <w:keepNext/>
      <w:spacing w:after="0" w:line="240" w:lineRule="auto"/>
      <w:jc w:val="center"/>
      <w:outlineLvl w:val="0"/>
    </w:pPr>
    <w:rPr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43CC4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CC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D43CC4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a3">
    <w:name w:val="Plain Text"/>
    <w:basedOn w:val="a"/>
    <w:link w:val="a4"/>
    <w:semiHidden/>
    <w:unhideWhenUsed/>
    <w:rsid w:val="00D43CC4"/>
    <w:pPr>
      <w:spacing w:after="0" w:line="240" w:lineRule="auto"/>
    </w:pPr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semiHidden/>
    <w:rsid w:val="00D43CC4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31">
    <w:name w:val="Заголовок 31"/>
    <w:basedOn w:val="a"/>
    <w:rsid w:val="00D43CC4"/>
    <w:pPr>
      <w:spacing w:before="100" w:after="100" w:line="240" w:lineRule="auto"/>
      <w:outlineLvl w:val="2"/>
    </w:pPr>
    <w:rPr>
      <w:b/>
      <w:sz w:val="27"/>
      <w:szCs w:val="20"/>
      <w:lang w:val="ru-RU" w:eastAsia="ru-RU"/>
    </w:rPr>
  </w:style>
  <w:style w:type="paragraph" w:customStyle="1" w:styleId="a5">
    <w:name w:val="Абзац списка"/>
    <w:basedOn w:val="a"/>
    <w:qFormat/>
    <w:rsid w:val="00D43CC4"/>
    <w:pPr>
      <w:spacing w:after="0" w:line="240" w:lineRule="auto"/>
      <w:ind w:left="708"/>
    </w:pPr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ДНЗ-401</dc:creator>
  <cp:keywords/>
  <dc:description/>
  <cp:lastModifiedBy>ДНЗ</cp:lastModifiedBy>
  <cp:revision>2</cp:revision>
  <dcterms:created xsi:type="dcterms:W3CDTF">2014-12-19T14:19:00Z</dcterms:created>
  <dcterms:modified xsi:type="dcterms:W3CDTF">2014-12-22T07:05:00Z</dcterms:modified>
</cp:coreProperties>
</file>